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691" w:rsidRPr="007C1AE6" w:rsidRDefault="00863691" w:rsidP="00863691">
      <w:pPr>
        <w:widowControl w:val="0"/>
        <w:autoSpaceDE w:val="0"/>
        <w:autoSpaceDN w:val="0"/>
        <w:adjustRightInd w:val="0"/>
        <w:ind w:firstLine="567"/>
        <w:jc w:val="center"/>
        <w:rPr>
          <w:b/>
          <w:bCs/>
          <w:sz w:val="32"/>
          <w:szCs w:val="32"/>
        </w:rPr>
      </w:pPr>
      <w:r w:rsidRPr="007C1AE6">
        <w:rPr>
          <w:b/>
          <w:bCs/>
          <w:sz w:val="32"/>
          <w:szCs w:val="32"/>
        </w:rPr>
        <w:t>Учебное исследование</w:t>
      </w:r>
    </w:p>
    <w:p w:rsidR="00863691" w:rsidRPr="007C1AE6" w:rsidRDefault="00863691" w:rsidP="00863691">
      <w:pPr>
        <w:widowControl w:val="0"/>
        <w:autoSpaceDE w:val="0"/>
        <w:autoSpaceDN w:val="0"/>
        <w:adjustRightInd w:val="0"/>
        <w:ind w:firstLine="567"/>
        <w:jc w:val="center"/>
        <w:rPr>
          <w:b/>
          <w:bCs/>
          <w:sz w:val="32"/>
          <w:szCs w:val="32"/>
        </w:rPr>
      </w:pPr>
      <w:r w:rsidRPr="007C1AE6">
        <w:rPr>
          <w:b/>
          <w:bCs/>
          <w:sz w:val="32"/>
          <w:szCs w:val="32"/>
        </w:rPr>
        <w:t xml:space="preserve">Материалы </w:t>
      </w:r>
      <w:proofErr w:type="gramStart"/>
      <w:r w:rsidRPr="007C1AE6">
        <w:rPr>
          <w:b/>
          <w:bCs/>
          <w:sz w:val="32"/>
          <w:szCs w:val="32"/>
        </w:rPr>
        <w:t>для  школьников</w:t>
      </w:r>
      <w:proofErr w:type="gramEnd"/>
      <w:r w:rsidRPr="007C1AE6">
        <w:rPr>
          <w:b/>
          <w:bCs/>
          <w:sz w:val="32"/>
          <w:szCs w:val="32"/>
        </w:rPr>
        <w:t xml:space="preserve"> по самостоятельной исследовательской практике</w:t>
      </w:r>
      <w:r>
        <w:rPr>
          <w:b/>
          <w:bCs/>
          <w:sz w:val="32"/>
          <w:szCs w:val="32"/>
        </w:rPr>
        <w:t>.</w:t>
      </w:r>
    </w:p>
    <w:p w:rsidR="00F432F7" w:rsidRDefault="00F432F7"/>
    <w:p w:rsidR="00863691" w:rsidRPr="007C1AE6" w:rsidRDefault="00863691" w:rsidP="00863691">
      <w:pPr>
        <w:widowControl w:val="0"/>
        <w:autoSpaceDE w:val="0"/>
        <w:autoSpaceDN w:val="0"/>
        <w:adjustRightInd w:val="0"/>
        <w:ind w:firstLine="567"/>
        <w:jc w:val="both"/>
        <w:rPr>
          <w:b/>
          <w:bCs/>
          <w:sz w:val="32"/>
          <w:szCs w:val="32"/>
        </w:rPr>
      </w:pPr>
      <w:r w:rsidRPr="007C1AE6">
        <w:rPr>
          <w:b/>
          <w:bCs/>
          <w:sz w:val="32"/>
          <w:szCs w:val="32"/>
        </w:rPr>
        <w:t>Подготовка к защите исследования</w:t>
      </w:r>
      <w:r>
        <w:rPr>
          <w:b/>
          <w:bCs/>
          <w:sz w:val="32"/>
          <w:szCs w:val="32"/>
        </w:rPr>
        <w:t>.</w:t>
      </w:r>
    </w:p>
    <w:p w:rsidR="00863691" w:rsidRPr="007C1AE6" w:rsidRDefault="00863691" w:rsidP="00863691">
      <w:pPr>
        <w:widowControl w:val="0"/>
        <w:autoSpaceDE w:val="0"/>
        <w:autoSpaceDN w:val="0"/>
        <w:adjustRightInd w:val="0"/>
        <w:ind w:firstLine="567"/>
        <w:jc w:val="both"/>
        <w:rPr>
          <w:sz w:val="32"/>
          <w:szCs w:val="32"/>
        </w:rPr>
      </w:pPr>
      <w:r w:rsidRPr="007C1AE6">
        <w:rPr>
          <w:sz w:val="32"/>
          <w:szCs w:val="32"/>
        </w:rPr>
        <w:t>Собраны все сведения, сделаны все необходимые расчеты и наблюдения, проведены эксперименты. Теперь нужно кратко изложить на бумаге самое главное и рассказать об этом людям.</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Для этого потребуется:</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1) дать определения основным понятиям;</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2) классифицировать основные предметы, процессы, явления и события;</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3) выявить и обозначить все замеченные тобой парадоксы;</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4) ранжировать основные идеи;</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5) предложить метафоры и сравнения (сопоставления, схемы и др.);</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6) выработать суждения и умозаключения;</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7) сделать выводы;</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8) указать возможные пути дальнейшего изучения явления, которое ты исследовал;</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9)</w:t>
      </w:r>
      <w:r w:rsidRPr="007C1AE6">
        <w:rPr>
          <w:sz w:val="32"/>
          <w:szCs w:val="32"/>
        </w:rPr>
        <w:t> </w:t>
      </w:r>
      <w:r w:rsidRPr="007C1AE6">
        <w:rPr>
          <w:sz w:val="32"/>
          <w:szCs w:val="32"/>
          <w:lang w:val="x-none"/>
        </w:rPr>
        <w:t>подготовить текст выступления и подготовиться к ответам на вопросы по результатам исследования;</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 xml:space="preserve">10) приготовить тексты, </w:t>
      </w:r>
      <w:r w:rsidRPr="007C1AE6">
        <w:rPr>
          <w:sz w:val="32"/>
          <w:szCs w:val="32"/>
        </w:rPr>
        <w:t xml:space="preserve">фото, </w:t>
      </w:r>
      <w:r w:rsidRPr="007C1AE6">
        <w:rPr>
          <w:sz w:val="32"/>
          <w:szCs w:val="32"/>
          <w:lang w:val="x-none"/>
        </w:rPr>
        <w:t>макеты, схемы, чертежи для иллюстрации результатов исследования.</w:t>
      </w:r>
    </w:p>
    <w:p w:rsidR="00863691" w:rsidRPr="007C1AE6" w:rsidRDefault="00863691" w:rsidP="00863691">
      <w:pPr>
        <w:widowControl w:val="0"/>
        <w:autoSpaceDE w:val="0"/>
        <w:autoSpaceDN w:val="0"/>
        <w:adjustRightInd w:val="0"/>
        <w:ind w:firstLine="567"/>
        <w:jc w:val="both"/>
        <w:rPr>
          <w:b/>
          <w:bCs/>
          <w:sz w:val="32"/>
          <w:szCs w:val="32"/>
        </w:rPr>
      </w:pPr>
    </w:p>
    <w:p w:rsidR="00863691" w:rsidRPr="007C1AE6" w:rsidRDefault="00863691" w:rsidP="00863691">
      <w:pPr>
        <w:widowControl w:val="0"/>
        <w:autoSpaceDE w:val="0"/>
        <w:autoSpaceDN w:val="0"/>
        <w:adjustRightInd w:val="0"/>
        <w:ind w:firstLine="567"/>
        <w:jc w:val="both"/>
        <w:rPr>
          <w:b/>
          <w:bCs/>
          <w:sz w:val="32"/>
          <w:szCs w:val="32"/>
        </w:rPr>
      </w:pPr>
      <w:r w:rsidRPr="007C1AE6">
        <w:rPr>
          <w:b/>
          <w:bCs/>
          <w:sz w:val="32"/>
          <w:szCs w:val="32"/>
        </w:rPr>
        <w:t>Как это сделать?</w:t>
      </w:r>
    </w:p>
    <w:p w:rsidR="00863691" w:rsidRPr="007C1AE6" w:rsidRDefault="00863691" w:rsidP="00863691">
      <w:pPr>
        <w:widowControl w:val="0"/>
        <w:autoSpaceDE w:val="0"/>
        <w:autoSpaceDN w:val="0"/>
        <w:adjustRightInd w:val="0"/>
        <w:ind w:firstLine="567"/>
        <w:jc w:val="both"/>
        <w:rPr>
          <w:b/>
          <w:bCs/>
          <w:i/>
          <w:iCs/>
          <w:sz w:val="32"/>
          <w:szCs w:val="32"/>
        </w:rPr>
      </w:pPr>
      <w:r w:rsidRPr="007C1AE6">
        <w:rPr>
          <w:b/>
          <w:bCs/>
          <w:i/>
          <w:iCs/>
          <w:sz w:val="32"/>
          <w:szCs w:val="32"/>
        </w:rPr>
        <w:t>1. Дать определения основным понятиям</w:t>
      </w:r>
      <w:r>
        <w:rPr>
          <w:b/>
          <w:bCs/>
          <w:i/>
          <w:iCs/>
          <w:sz w:val="32"/>
          <w:szCs w:val="32"/>
        </w:rPr>
        <w:t>.</w:t>
      </w:r>
    </w:p>
    <w:p w:rsidR="00863691" w:rsidRPr="00863691"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 xml:space="preserve">Понятия </w:t>
      </w:r>
      <w:r w:rsidRPr="007C1AE6">
        <w:rPr>
          <w:sz w:val="32"/>
          <w:szCs w:val="32"/>
        </w:rPr>
        <w:t xml:space="preserve">– </w:t>
      </w:r>
      <w:r w:rsidRPr="007C1AE6">
        <w:rPr>
          <w:sz w:val="32"/>
          <w:szCs w:val="32"/>
          <w:lang w:val="x-none"/>
        </w:rPr>
        <w:t>это краткие и точные характеристики предметов. В них фиксируются самые важные, устойчивые свойства и признаки предметов и явлений. Готовясь защитить свою исследовательскую работу, обязательно подумай, как можно кратко выразить основные понятия, которые испол</w:t>
      </w:r>
      <w:r>
        <w:rPr>
          <w:sz w:val="32"/>
          <w:szCs w:val="32"/>
          <w:lang w:val="x-none"/>
        </w:rPr>
        <w:t>ьзовались в твоем исследовании.</w:t>
      </w:r>
    </w:p>
    <w:p w:rsidR="00863691" w:rsidRDefault="00863691" w:rsidP="00863691">
      <w:pPr>
        <w:widowControl w:val="0"/>
        <w:autoSpaceDE w:val="0"/>
        <w:autoSpaceDN w:val="0"/>
        <w:adjustRightInd w:val="0"/>
        <w:ind w:firstLine="567"/>
        <w:jc w:val="both"/>
        <w:rPr>
          <w:b/>
          <w:bCs/>
          <w:sz w:val="32"/>
          <w:szCs w:val="32"/>
        </w:rPr>
      </w:pPr>
      <w:r w:rsidRPr="007C1AE6">
        <w:rPr>
          <w:b/>
          <w:bCs/>
          <w:sz w:val="32"/>
          <w:szCs w:val="32"/>
        </w:rPr>
        <w:t>Как научиться давать определения понятиям.</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 xml:space="preserve"> Существуют приемы, которые помогут тебе определить понятия, использованные в твоем исследовании.</w:t>
      </w:r>
    </w:p>
    <w:p w:rsidR="00863691" w:rsidRPr="007C1AE6" w:rsidRDefault="00863691" w:rsidP="00863691">
      <w:pPr>
        <w:widowControl w:val="0"/>
        <w:autoSpaceDE w:val="0"/>
        <w:autoSpaceDN w:val="0"/>
        <w:adjustRightInd w:val="0"/>
        <w:ind w:firstLine="567"/>
        <w:jc w:val="both"/>
        <w:rPr>
          <w:sz w:val="32"/>
          <w:szCs w:val="32"/>
          <w:lang w:val="x-none"/>
        </w:rPr>
      </w:pPr>
      <w:r w:rsidRPr="007C1AE6">
        <w:rPr>
          <w:b/>
          <w:bCs/>
          <w:sz w:val="32"/>
          <w:szCs w:val="32"/>
        </w:rPr>
        <w:t xml:space="preserve">Описание </w:t>
      </w:r>
      <w:r w:rsidRPr="007C1AE6">
        <w:rPr>
          <w:sz w:val="32"/>
          <w:szCs w:val="32"/>
        </w:rPr>
        <w:t xml:space="preserve">– </w:t>
      </w:r>
      <w:r w:rsidRPr="007C1AE6">
        <w:rPr>
          <w:sz w:val="32"/>
          <w:szCs w:val="32"/>
          <w:lang w:val="x-none"/>
        </w:rPr>
        <w:t>это простое перечисление внешних черт предмета с целью определить его нестрогие отличия от сходных с ним предметов.</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 xml:space="preserve">Описать объект </w:t>
      </w:r>
      <w:r w:rsidRPr="007C1AE6">
        <w:rPr>
          <w:sz w:val="32"/>
          <w:szCs w:val="32"/>
        </w:rPr>
        <w:t>–</w:t>
      </w:r>
      <w:r w:rsidRPr="007C1AE6">
        <w:rPr>
          <w:sz w:val="32"/>
          <w:szCs w:val="32"/>
          <w:lang w:val="x-none"/>
        </w:rPr>
        <w:t xml:space="preserve"> означает ответить на вопросы: что это такое? чем это отличается от других объектов? чем это похоже на другие объекты?</w:t>
      </w:r>
    </w:p>
    <w:p w:rsidR="00863691" w:rsidRPr="007C1AE6" w:rsidRDefault="00863691" w:rsidP="00863691">
      <w:pPr>
        <w:widowControl w:val="0"/>
        <w:autoSpaceDE w:val="0"/>
        <w:autoSpaceDN w:val="0"/>
        <w:adjustRightInd w:val="0"/>
        <w:ind w:firstLine="567"/>
        <w:jc w:val="both"/>
        <w:rPr>
          <w:sz w:val="32"/>
          <w:szCs w:val="32"/>
          <w:lang w:val="x-none"/>
        </w:rPr>
      </w:pPr>
      <w:r w:rsidRPr="007C1AE6">
        <w:rPr>
          <w:b/>
          <w:bCs/>
          <w:sz w:val="32"/>
          <w:szCs w:val="32"/>
        </w:rPr>
        <w:t xml:space="preserve">Характеристика предмета или явления </w:t>
      </w:r>
      <w:r w:rsidRPr="007C1AE6">
        <w:rPr>
          <w:sz w:val="32"/>
          <w:szCs w:val="32"/>
          <w:lang w:val="x-none"/>
        </w:rPr>
        <w:t>предполагает перечисление лишь некоторых внутренних, существенных свойств предмета, а не только его внешнего вида, как это делается с помощью описания.</w:t>
      </w:r>
    </w:p>
    <w:p w:rsidR="00863691" w:rsidRPr="007C1AE6" w:rsidRDefault="00863691" w:rsidP="00863691">
      <w:pPr>
        <w:widowControl w:val="0"/>
        <w:autoSpaceDE w:val="0"/>
        <w:autoSpaceDN w:val="0"/>
        <w:adjustRightInd w:val="0"/>
        <w:ind w:firstLine="567"/>
        <w:jc w:val="both"/>
        <w:rPr>
          <w:sz w:val="32"/>
          <w:szCs w:val="32"/>
          <w:lang w:val="x-none"/>
        </w:rPr>
      </w:pPr>
      <w:r w:rsidRPr="007C1AE6">
        <w:rPr>
          <w:b/>
          <w:bCs/>
          <w:sz w:val="32"/>
          <w:szCs w:val="32"/>
        </w:rPr>
        <w:t>Разъяснение посредством примера</w:t>
      </w:r>
      <w:r w:rsidRPr="007C1AE6">
        <w:rPr>
          <w:sz w:val="32"/>
          <w:szCs w:val="32"/>
          <w:lang w:val="x-none"/>
        </w:rPr>
        <w:t xml:space="preserve"> используется тогда, когда легче привести пример или примеры, иллюстрирующие данное понятие, чем дать </w:t>
      </w:r>
      <w:r w:rsidRPr="007C1AE6">
        <w:rPr>
          <w:sz w:val="32"/>
          <w:szCs w:val="32"/>
          <w:lang w:val="x-none"/>
        </w:rPr>
        <w:lastRenderedPageBreak/>
        <w:t xml:space="preserve">его строгое определение. Например, игрушки </w:t>
      </w:r>
      <w:r w:rsidRPr="007C1AE6">
        <w:rPr>
          <w:sz w:val="32"/>
          <w:szCs w:val="32"/>
        </w:rPr>
        <w:t xml:space="preserve">– </w:t>
      </w:r>
      <w:r w:rsidRPr="007C1AE6">
        <w:rPr>
          <w:sz w:val="32"/>
          <w:szCs w:val="32"/>
          <w:lang w:val="x-none"/>
        </w:rPr>
        <w:t>это куклы, машинки, кубики, мячи и т.</w:t>
      </w:r>
      <w:r w:rsidRPr="007C1AE6">
        <w:rPr>
          <w:sz w:val="32"/>
          <w:szCs w:val="32"/>
        </w:rPr>
        <w:t xml:space="preserve"> </w:t>
      </w:r>
      <w:r w:rsidRPr="007C1AE6">
        <w:rPr>
          <w:sz w:val="32"/>
          <w:szCs w:val="32"/>
          <w:lang w:val="x-none"/>
        </w:rPr>
        <w:t xml:space="preserve">п.; полезные ископаемые </w:t>
      </w:r>
      <w:r w:rsidRPr="007C1AE6">
        <w:rPr>
          <w:sz w:val="32"/>
          <w:szCs w:val="32"/>
        </w:rPr>
        <w:t xml:space="preserve">– </w:t>
      </w:r>
      <w:r w:rsidRPr="007C1AE6">
        <w:rPr>
          <w:sz w:val="32"/>
          <w:szCs w:val="32"/>
          <w:lang w:val="x-none"/>
        </w:rPr>
        <w:t>это уголь, нефть, газ и т.</w:t>
      </w:r>
      <w:r w:rsidRPr="007C1AE6">
        <w:rPr>
          <w:sz w:val="32"/>
          <w:szCs w:val="32"/>
        </w:rPr>
        <w:t xml:space="preserve"> </w:t>
      </w:r>
      <w:r w:rsidRPr="007C1AE6">
        <w:rPr>
          <w:sz w:val="32"/>
          <w:szCs w:val="32"/>
          <w:lang w:val="x-none"/>
        </w:rPr>
        <w:t>п.</w:t>
      </w:r>
    </w:p>
    <w:p w:rsidR="00863691" w:rsidRPr="007C1AE6" w:rsidRDefault="00863691" w:rsidP="00863691">
      <w:pPr>
        <w:widowControl w:val="0"/>
        <w:autoSpaceDE w:val="0"/>
        <w:autoSpaceDN w:val="0"/>
        <w:adjustRightInd w:val="0"/>
        <w:ind w:firstLine="567"/>
        <w:jc w:val="both"/>
        <w:rPr>
          <w:sz w:val="32"/>
          <w:szCs w:val="32"/>
          <w:lang w:val="x-none"/>
        </w:rPr>
      </w:pPr>
      <w:r w:rsidRPr="007C1AE6">
        <w:rPr>
          <w:b/>
          <w:bCs/>
          <w:sz w:val="32"/>
          <w:szCs w:val="32"/>
        </w:rPr>
        <w:t>Сравнение</w:t>
      </w:r>
      <w:r w:rsidRPr="007C1AE6">
        <w:rPr>
          <w:sz w:val="32"/>
          <w:szCs w:val="32"/>
          <w:lang w:val="x-none"/>
        </w:rPr>
        <w:t xml:space="preserve"> позволяет выявить сходство и различие предметов.</w:t>
      </w:r>
    </w:p>
    <w:p w:rsidR="00863691" w:rsidRPr="00863691" w:rsidRDefault="00863691" w:rsidP="00863691">
      <w:pPr>
        <w:widowControl w:val="0"/>
        <w:autoSpaceDE w:val="0"/>
        <w:autoSpaceDN w:val="0"/>
        <w:adjustRightInd w:val="0"/>
        <w:ind w:firstLine="567"/>
        <w:jc w:val="both"/>
        <w:rPr>
          <w:sz w:val="32"/>
          <w:szCs w:val="32"/>
          <w:lang w:val="x-none"/>
        </w:rPr>
      </w:pPr>
      <w:r w:rsidRPr="007C1AE6">
        <w:rPr>
          <w:b/>
          <w:bCs/>
          <w:sz w:val="32"/>
          <w:szCs w:val="32"/>
        </w:rPr>
        <w:t>Различение</w:t>
      </w:r>
      <w:r w:rsidRPr="007C1AE6">
        <w:rPr>
          <w:sz w:val="32"/>
          <w:szCs w:val="32"/>
          <w:lang w:val="x-none"/>
        </w:rPr>
        <w:t xml:space="preserve"> позволяет установить отличие данного предмета от сходных с ним предметов. Например, яблоко и помидор очень похожи, но яблоко </w:t>
      </w:r>
      <w:r w:rsidRPr="007C1AE6">
        <w:rPr>
          <w:sz w:val="32"/>
          <w:szCs w:val="32"/>
        </w:rPr>
        <w:t>–</w:t>
      </w:r>
      <w:r w:rsidRPr="007C1AE6">
        <w:rPr>
          <w:sz w:val="32"/>
          <w:szCs w:val="32"/>
          <w:lang w:val="x-none"/>
        </w:rPr>
        <w:t xml:space="preserve"> фрукт, а помидор </w:t>
      </w:r>
      <w:r w:rsidRPr="007C1AE6">
        <w:rPr>
          <w:sz w:val="32"/>
          <w:szCs w:val="32"/>
        </w:rPr>
        <w:t>–</w:t>
      </w:r>
      <w:r w:rsidRPr="007C1AE6">
        <w:rPr>
          <w:sz w:val="32"/>
          <w:szCs w:val="32"/>
          <w:lang w:val="x-none"/>
        </w:rPr>
        <w:t xml:space="preserve"> овощ, яблоко имеет один вкус, </w:t>
      </w:r>
      <w:r w:rsidRPr="007C1AE6">
        <w:rPr>
          <w:sz w:val="32"/>
          <w:szCs w:val="32"/>
        </w:rPr>
        <w:t xml:space="preserve"> </w:t>
      </w:r>
      <w:r w:rsidRPr="007C1AE6">
        <w:rPr>
          <w:sz w:val="32"/>
          <w:szCs w:val="32"/>
          <w:lang w:val="x-none"/>
        </w:rPr>
        <w:t xml:space="preserve">а </w:t>
      </w:r>
      <w:r w:rsidRPr="007C1AE6">
        <w:rPr>
          <w:sz w:val="32"/>
          <w:szCs w:val="32"/>
        </w:rPr>
        <w:t xml:space="preserve"> </w:t>
      </w:r>
      <w:r w:rsidRPr="007C1AE6">
        <w:rPr>
          <w:sz w:val="32"/>
          <w:szCs w:val="32"/>
          <w:lang w:val="x-none"/>
        </w:rPr>
        <w:t xml:space="preserve">помидор </w:t>
      </w:r>
      <w:r w:rsidRPr="007C1AE6">
        <w:rPr>
          <w:sz w:val="32"/>
          <w:szCs w:val="32"/>
        </w:rPr>
        <w:t>–</w:t>
      </w:r>
      <w:r>
        <w:rPr>
          <w:sz w:val="32"/>
          <w:szCs w:val="32"/>
          <w:lang w:val="x-none"/>
        </w:rPr>
        <w:t xml:space="preserve"> другой и др.</w:t>
      </w:r>
    </w:p>
    <w:p w:rsidR="00863691" w:rsidRPr="007C1AE6" w:rsidRDefault="00863691" w:rsidP="00863691">
      <w:pPr>
        <w:widowControl w:val="0"/>
        <w:autoSpaceDE w:val="0"/>
        <w:autoSpaceDN w:val="0"/>
        <w:adjustRightInd w:val="0"/>
        <w:ind w:firstLine="567"/>
        <w:jc w:val="both"/>
        <w:rPr>
          <w:b/>
          <w:bCs/>
          <w:i/>
          <w:iCs/>
          <w:sz w:val="32"/>
          <w:szCs w:val="32"/>
        </w:rPr>
      </w:pPr>
      <w:r w:rsidRPr="007C1AE6">
        <w:rPr>
          <w:b/>
          <w:bCs/>
          <w:i/>
          <w:iCs/>
          <w:sz w:val="32"/>
          <w:szCs w:val="32"/>
        </w:rPr>
        <w:t>2. Классифицировать основные предметы, процессы, явления и события</w:t>
      </w:r>
      <w:r>
        <w:rPr>
          <w:b/>
          <w:bCs/>
          <w:i/>
          <w:iCs/>
          <w:sz w:val="32"/>
          <w:szCs w:val="32"/>
        </w:rPr>
        <w:t>.</w:t>
      </w:r>
    </w:p>
    <w:p w:rsidR="00863691" w:rsidRPr="00863691"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Классификацией называют деление предметов и явлений на основе общих существенных признаков. Классификация разбивает рассматриваемые объекты на группы, чтобы их упорядочить и придает нашему</w:t>
      </w:r>
      <w:r>
        <w:rPr>
          <w:sz w:val="32"/>
          <w:szCs w:val="32"/>
          <w:lang w:val="x-none"/>
        </w:rPr>
        <w:t xml:space="preserve"> мышлению строгость и точность.</w:t>
      </w:r>
    </w:p>
    <w:p w:rsidR="00863691" w:rsidRPr="007C1AE6" w:rsidRDefault="00863691" w:rsidP="00863691">
      <w:pPr>
        <w:widowControl w:val="0"/>
        <w:autoSpaceDE w:val="0"/>
        <w:autoSpaceDN w:val="0"/>
        <w:adjustRightInd w:val="0"/>
        <w:ind w:firstLine="567"/>
        <w:jc w:val="both"/>
        <w:rPr>
          <w:b/>
          <w:bCs/>
          <w:i/>
          <w:iCs/>
          <w:sz w:val="32"/>
          <w:szCs w:val="32"/>
        </w:rPr>
      </w:pPr>
      <w:r w:rsidRPr="007C1AE6">
        <w:rPr>
          <w:b/>
          <w:bCs/>
          <w:i/>
          <w:iCs/>
          <w:sz w:val="32"/>
          <w:szCs w:val="32"/>
        </w:rPr>
        <w:t>3. Выявить и обозначить все замеченные тобой парадоксы</w:t>
      </w:r>
      <w:r>
        <w:rPr>
          <w:b/>
          <w:bCs/>
          <w:i/>
          <w:iCs/>
          <w:sz w:val="32"/>
          <w:szCs w:val="32"/>
        </w:rPr>
        <w:t>.</w:t>
      </w:r>
    </w:p>
    <w:p w:rsidR="00863691" w:rsidRPr="00863691"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 xml:space="preserve">Парадоксом называют утверждение, резко расходящееся с общепринятыми мнениями или наблюдениями. Слово «парадокс» возникло от греческого </w:t>
      </w:r>
      <w:proofErr w:type="spellStart"/>
      <w:r w:rsidRPr="007C1AE6">
        <w:rPr>
          <w:sz w:val="32"/>
          <w:szCs w:val="32"/>
          <w:lang w:val="x-none"/>
        </w:rPr>
        <w:t>paradoxos</w:t>
      </w:r>
      <w:proofErr w:type="spellEnd"/>
      <w:r w:rsidRPr="007C1AE6">
        <w:rPr>
          <w:sz w:val="32"/>
          <w:szCs w:val="32"/>
          <w:lang w:val="x-none"/>
        </w:rPr>
        <w:t xml:space="preserve"> </w:t>
      </w:r>
      <w:r w:rsidRPr="007C1AE6">
        <w:rPr>
          <w:sz w:val="32"/>
          <w:szCs w:val="32"/>
        </w:rPr>
        <w:t>– «</w:t>
      </w:r>
      <w:r w:rsidRPr="007C1AE6">
        <w:rPr>
          <w:sz w:val="32"/>
          <w:szCs w:val="32"/>
          <w:lang w:val="x-none"/>
        </w:rPr>
        <w:t>неожиданный, странный, невероятный</w:t>
      </w:r>
      <w:r w:rsidRPr="007C1AE6">
        <w:rPr>
          <w:sz w:val="32"/>
          <w:szCs w:val="32"/>
        </w:rPr>
        <w:t>»</w:t>
      </w:r>
      <w:r>
        <w:rPr>
          <w:sz w:val="32"/>
          <w:szCs w:val="32"/>
          <w:lang w:val="x-none"/>
        </w:rPr>
        <w:t>.</w:t>
      </w:r>
    </w:p>
    <w:p w:rsidR="00863691" w:rsidRPr="007C1AE6" w:rsidRDefault="00863691" w:rsidP="00863691">
      <w:pPr>
        <w:widowControl w:val="0"/>
        <w:autoSpaceDE w:val="0"/>
        <w:autoSpaceDN w:val="0"/>
        <w:adjustRightInd w:val="0"/>
        <w:ind w:firstLine="567"/>
        <w:jc w:val="both"/>
        <w:rPr>
          <w:b/>
          <w:bCs/>
          <w:i/>
          <w:iCs/>
          <w:sz w:val="32"/>
          <w:szCs w:val="32"/>
        </w:rPr>
      </w:pPr>
      <w:r w:rsidRPr="007C1AE6">
        <w:rPr>
          <w:b/>
          <w:bCs/>
          <w:i/>
          <w:iCs/>
          <w:sz w:val="32"/>
          <w:szCs w:val="32"/>
        </w:rPr>
        <w:t>4. Ранжировать основные идеи</w:t>
      </w:r>
      <w:r>
        <w:rPr>
          <w:b/>
          <w:bCs/>
          <w:i/>
          <w:iCs/>
          <w:sz w:val="32"/>
          <w:szCs w:val="32"/>
        </w:rPr>
        <w:t>.</w:t>
      </w:r>
    </w:p>
    <w:p w:rsidR="00863691" w:rsidRPr="00863691" w:rsidRDefault="00863691" w:rsidP="00863691">
      <w:pPr>
        <w:widowControl w:val="0"/>
        <w:autoSpaceDE w:val="0"/>
        <w:autoSpaceDN w:val="0"/>
        <w:adjustRightInd w:val="0"/>
        <w:ind w:firstLine="567"/>
        <w:jc w:val="both"/>
        <w:rPr>
          <w:sz w:val="32"/>
          <w:szCs w:val="32"/>
        </w:rPr>
      </w:pPr>
      <w:r w:rsidRPr="007C1AE6">
        <w:rPr>
          <w:sz w:val="32"/>
          <w:szCs w:val="32"/>
          <w:lang w:val="x-none"/>
        </w:rPr>
        <w:t xml:space="preserve">Слово «ранжирование» происходит от слова «ранг». В переводе с немецкого языка оно означает звание, чин, разряд. Ранжировать идеи означает выстраивать их по степени важности, то есть определять, какая идея самая главная, какая занимает по значимости второе место, какая </w:t>
      </w:r>
      <w:r w:rsidRPr="007C1AE6">
        <w:rPr>
          <w:sz w:val="32"/>
          <w:szCs w:val="32"/>
        </w:rPr>
        <w:t>–</w:t>
      </w:r>
      <w:r w:rsidRPr="007C1AE6">
        <w:rPr>
          <w:sz w:val="32"/>
          <w:szCs w:val="32"/>
          <w:lang w:val="x-none"/>
        </w:rPr>
        <w:t xml:space="preserve"> третье и т.</w:t>
      </w:r>
      <w:r w:rsidRPr="007C1AE6">
        <w:rPr>
          <w:sz w:val="32"/>
          <w:szCs w:val="32"/>
        </w:rPr>
        <w:t xml:space="preserve"> </w:t>
      </w:r>
      <w:r w:rsidRPr="007C1AE6">
        <w:rPr>
          <w:sz w:val="32"/>
          <w:szCs w:val="32"/>
          <w:lang w:val="x-none"/>
        </w:rPr>
        <w:t>д.</w:t>
      </w:r>
    </w:p>
    <w:p w:rsidR="00863691" w:rsidRPr="00863691"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 xml:space="preserve">Умение отделять главные идеи от второстепенных </w:t>
      </w:r>
      <w:r w:rsidRPr="007C1AE6">
        <w:rPr>
          <w:sz w:val="32"/>
          <w:szCs w:val="32"/>
        </w:rPr>
        <w:t>–</w:t>
      </w:r>
      <w:r>
        <w:rPr>
          <w:sz w:val="32"/>
          <w:szCs w:val="32"/>
          <w:lang w:val="x-none"/>
        </w:rPr>
        <w:t xml:space="preserve"> важнейшая особенность ума.</w:t>
      </w:r>
    </w:p>
    <w:p w:rsidR="00863691" w:rsidRPr="007C1AE6" w:rsidRDefault="00863691" w:rsidP="00863691">
      <w:pPr>
        <w:widowControl w:val="0"/>
        <w:autoSpaceDE w:val="0"/>
        <w:autoSpaceDN w:val="0"/>
        <w:adjustRightInd w:val="0"/>
        <w:ind w:firstLine="567"/>
        <w:jc w:val="both"/>
        <w:rPr>
          <w:b/>
          <w:bCs/>
          <w:i/>
          <w:iCs/>
          <w:sz w:val="32"/>
          <w:szCs w:val="32"/>
        </w:rPr>
      </w:pPr>
      <w:r w:rsidRPr="007C1AE6">
        <w:rPr>
          <w:b/>
          <w:bCs/>
          <w:i/>
          <w:iCs/>
          <w:sz w:val="32"/>
          <w:szCs w:val="32"/>
        </w:rPr>
        <w:t>5. Предложить сравнения и метафоры</w:t>
      </w:r>
      <w:r>
        <w:rPr>
          <w:b/>
          <w:bCs/>
          <w:i/>
          <w:iCs/>
          <w:sz w:val="32"/>
          <w:szCs w:val="32"/>
        </w:rPr>
        <w:t>.</w:t>
      </w:r>
    </w:p>
    <w:p w:rsidR="00863691" w:rsidRPr="00863691"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 xml:space="preserve">Полученный в исследовании материал будет лучше воспринят другими, если будут приведены примеры, сделаны </w:t>
      </w:r>
      <w:r>
        <w:rPr>
          <w:sz w:val="32"/>
          <w:szCs w:val="32"/>
          <w:lang w:val="x-none"/>
        </w:rPr>
        <w:t>сравнения и сопоставления.</w:t>
      </w:r>
    </w:p>
    <w:p w:rsidR="00863691" w:rsidRPr="007C1AE6" w:rsidRDefault="00863691" w:rsidP="00863691">
      <w:pPr>
        <w:widowControl w:val="0"/>
        <w:autoSpaceDE w:val="0"/>
        <w:autoSpaceDN w:val="0"/>
        <w:adjustRightInd w:val="0"/>
        <w:ind w:firstLine="567"/>
        <w:jc w:val="both"/>
        <w:rPr>
          <w:b/>
          <w:bCs/>
          <w:i/>
          <w:iCs/>
          <w:sz w:val="32"/>
          <w:szCs w:val="32"/>
        </w:rPr>
      </w:pPr>
      <w:r w:rsidRPr="007C1AE6">
        <w:rPr>
          <w:b/>
          <w:bCs/>
          <w:i/>
          <w:iCs/>
          <w:sz w:val="32"/>
          <w:szCs w:val="32"/>
        </w:rPr>
        <w:t>6. Выработать суждения и сделать умозаключения</w:t>
      </w:r>
      <w:r>
        <w:rPr>
          <w:b/>
          <w:bCs/>
          <w:i/>
          <w:iCs/>
          <w:sz w:val="32"/>
          <w:szCs w:val="32"/>
        </w:rPr>
        <w:t>.</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 xml:space="preserve">Суждение </w:t>
      </w:r>
      <w:r w:rsidRPr="007C1AE6">
        <w:rPr>
          <w:sz w:val="32"/>
          <w:szCs w:val="32"/>
        </w:rPr>
        <w:t>–</w:t>
      </w:r>
      <w:r w:rsidRPr="007C1AE6">
        <w:rPr>
          <w:sz w:val="32"/>
          <w:szCs w:val="32"/>
          <w:lang w:val="x-none"/>
        </w:rPr>
        <w:t xml:space="preserve"> это высказывание о предметах или явлениях, представляющее собой утверждение или отрицание чего-либо. Мыслить </w:t>
      </w:r>
      <w:r w:rsidRPr="007C1AE6">
        <w:rPr>
          <w:sz w:val="32"/>
          <w:szCs w:val="32"/>
        </w:rPr>
        <w:t>–</w:t>
      </w:r>
      <w:r w:rsidRPr="007C1AE6">
        <w:rPr>
          <w:sz w:val="32"/>
          <w:szCs w:val="32"/>
          <w:lang w:val="x-none"/>
        </w:rPr>
        <w:t xml:space="preserve"> значит формировать суждения. На основе проведенного исследования тебе надо высказать собственные суж</w:t>
      </w:r>
      <w:r>
        <w:rPr>
          <w:sz w:val="32"/>
          <w:szCs w:val="32"/>
          <w:lang w:val="x-none"/>
        </w:rPr>
        <w:t>дения о том, что исследовалось.</w:t>
      </w:r>
    </w:p>
    <w:p w:rsidR="00863691" w:rsidRPr="007C1AE6" w:rsidRDefault="00863691" w:rsidP="00863691">
      <w:pPr>
        <w:widowControl w:val="0"/>
        <w:autoSpaceDE w:val="0"/>
        <w:autoSpaceDN w:val="0"/>
        <w:adjustRightInd w:val="0"/>
        <w:ind w:firstLine="567"/>
        <w:jc w:val="both"/>
        <w:rPr>
          <w:b/>
          <w:bCs/>
          <w:i/>
          <w:iCs/>
          <w:sz w:val="32"/>
          <w:szCs w:val="32"/>
        </w:rPr>
      </w:pPr>
      <w:r w:rsidRPr="007C1AE6">
        <w:rPr>
          <w:b/>
          <w:bCs/>
          <w:i/>
          <w:iCs/>
          <w:sz w:val="32"/>
          <w:szCs w:val="32"/>
        </w:rPr>
        <w:t>7. Сделать выводы</w:t>
      </w:r>
      <w:r>
        <w:rPr>
          <w:b/>
          <w:bCs/>
          <w:i/>
          <w:iCs/>
          <w:sz w:val="32"/>
          <w:szCs w:val="32"/>
        </w:rPr>
        <w:t>.</w:t>
      </w:r>
    </w:p>
    <w:p w:rsidR="00863691" w:rsidRPr="00863691"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Исследование теряет смысл, если исследователь не сде</w:t>
      </w:r>
      <w:r>
        <w:rPr>
          <w:sz w:val="32"/>
          <w:szCs w:val="32"/>
          <w:lang w:val="x-none"/>
        </w:rPr>
        <w:t>лал выводов и не подвел итогов.</w:t>
      </w:r>
    </w:p>
    <w:p w:rsidR="00863691" w:rsidRPr="007C1AE6" w:rsidRDefault="00863691" w:rsidP="00863691">
      <w:pPr>
        <w:widowControl w:val="0"/>
        <w:autoSpaceDE w:val="0"/>
        <w:autoSpaceDN w:val="0"/>
        <w:adjustRightInd w:val="0"/>
        <w:ind w:firstLine="567"/>
        <w:jc w:val="both"/>
        <w:rPr>
          <w:b/>
          <w:bCs/>
          <w:i/>
          <w:iCs/>
          <w:sz w:val="32"/>
          <w:szCs w:val="32"/>
        </w:rPr>
      </w:pPr>
      <w:r w:rsidRPr="007C1AE6">
        <w:rPr>
          <w:b/>
          <w:bCs/>
          <w:i/>
          <w:iCs/>
          <w:sz w:val="32"/>
          <w:szCs w:val="32"/>
        </w:rPr>
        <w:t>8. Указать возможные пути дальнейшего изучения явления, которое ты исследовал</w:t>
      </w:r>
      <w:r>
        <w:rPr>
          <w:b/>
          <w:bCs/>
          <w:i/>
          <w:iCs/>
          <w:sz w:val="32"/>
          <w:szCs w:val="32"/>
        </w:rPr>
        <w:t>.</w:t>
      </w:r>
    </w:p>
    <w:p w:rsidR="00863691" w:rsidRPr="00863691" w:rsidRDefault="00863691" w:rsidP="00863691">
      <w:pPr>
        <w:widowControl w:val="0"/>
        <w:autoSpaceDE w:val="0"/>
        <w:autoSpaceDN w:val="0"/>
        <w:adjustRightInd w:val="0"/>
        <w:ind w:firstLine="567"/>
        <w:jc w:val="both"/>
        <w:rPr>
          <w:b/>
          <w:bCs/>
          <w:i/>
          <w:iCs/>
          <w:sz w:val="32"/>
          <w:szCs w:val="32"/>
          <w:lang w:val="x-none"/>
        </w:rPr>
      </w:pPr>
      <w:r w:rsidRPr="007C1AE6">
        <w:rPr>
          <w:sz w:val="32"/>
          <w:szCs w:val="32"/>
          <w:lang w:val="x-none"/>
        </w:rPr>
        <w:t xml:space="preserve">Для настоящего творца завершение одной работы </w:t>
      </w:r>
      <w:r w:rsidRPr="007C1AE6">
        <w:rPr>
          <w:sz w:val="32"/>
          <w:szCs w:val="32"/>
        </w:rPr>
        <w:t>–</w:t>
      </w:r>
      <w:r w:rsidRPr="007C1AE6">
        <w:rPr>
          <w:sz w:val="32"/>
          <w:szCs w:val="32"/>
          <w:lang w:val="x-none"/>
        </w:rPr>
        <w:t xml:space="preserve"> это не просто окончание исследования, это начало следующей работы. Поэтому обязательно надо отметить, что и как в этом направлении можно и нужно</w:t>
      </w:r>
      <w:r>
        <w:rPr>
          <w:sz w:val="32"/>
          <w:szCs w:val="32"/>
          <w:lang w:val="x-none"/>
        </w:rPr>
        <w:t xml:space="preserve"> </w:t>
      </w:r>
      <w:r w:rsidRPr="007C1AE6">
        <w:rPr>
          <w:sz w:val="32"/>
          <w:szCs w:val="32"/>
          <w:lang w:val="x-none"/>
        </w:rPr>
        <w:lastRenderedPageBreak/>
        <w:t>исследовать дальше.</w:t>
      </w:r>
    </w:p>
    <w:p w:rsidR="00863691" w:rsidRPr="007C1AE6" w:rsidRDefault="00863691" w:rsidP="00863691">
      <w:pPr>
        <w:widowControl w:val="0"/>
        <w:autoSpaceDE w:val="0"/>
        <w:autoSpaceDN w:val="0"/>
        <w:adjustRightInd w:val="0"/>
        <w:ind w:firstLine="567"/>
        <w:jc w:val="both"/>
        <w:rPr>
          <w:b/>
          <w:bCs/>
          <w:i/>
          <w:iCs/>
          <w:sz w:val="32"/>
          <w:szCs w:val="32"/>
        </w:rPr>
      </w:pPr>
      <w:r w:rsidRPr="007C1AE6">
        <w:rPr>
          <w:b/>
          <w:bCs/>
          <w:i/>
          <w:iCs/>
          <w:sz w:val="32"/>
          <w:szCs w:val="32"/>
        </w:rPr>
        <w:t>9. Подготовить текст доклада и подготовиться к ответам на вопросы по результатам исследования</w:t>
      </w:r>
      <w:r>
        <w:rPr>
          <w:b/>
          <w:bCs/>
          <w:i/>
          <w:iCs/>
          <w:sz w:val="32"/>
          <w:szCs w:val="32"/>
        </w:rPr>
        <w:t>.</w:t>
      </w:r>
      <w:bookmarkStart w:id="0" w:name="_GoBack"/>
      <w:bookmarkEnd w:id="0"/>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Для того чтобы лучше и полнее донести свои идеи до тех, кто будет рассматривать результаты исследовательской работы, надо подготовить текст доклада. Он должен быть кратким и его лучше всего составить по такой схеме:</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1) почему избрана эта тема;</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2) какой была цель исследования;</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3) какие ставились задачи;</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4) какие гипотезы проверялись;</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5) какие использовались методы и средства исследования;</w:t>
      </w:r>
    </w:p>
    <w:p w:rsidR="00863691" w:rsidRPr="007C1AE6" w:rsidRDefault="00863691" w:rsidP="00863691">
      <w:pPr>
        <w:widowControl w:val="0"/>
        <w:autoSpaceDE w:val="0"/>
        <w:autoSpaceDN w:val="0"/>
        <w:adjustRightInd w:val="0"/>
        <w:ind w:firstLine="567"/>
        <w:jc w:val="both"/>
        <w:rPr>
          <w:sz w:val="32"/>
          <w:szCs w:val="32"/>
        </w:rPr>
      </w:pPr>
      <w:r w:rsidRPr="007C1AE6">
        <w:rPr>
          <w:sz w:val="32"/>
          <w:szCs w:val="32"/>
          <w:lang w:val="x-none"/>
        </w:rPr>
        <w:t>6) каким был план исследования;</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7) какие результаты были получены;</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8) какие выводы сделаны по итогам исследования;</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9) что можно исследовать в дальнейшем в этом направлении.</w:t>
      </w:r>
    </w:p>
    <w:p w:rsidR="00863691" w:rsidRPr="007C1AE6"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 xml:space="preserve">В научном мире принято, что защита исследовательской работы </w:t>
      </w:r>
      <w:r w:rsidRPr="007C1AE6">
        <w:rPr>
          <w:sz w:val="32"/>
          <w:szCs w:val="32"/>
        </w:rPr>
        <w:t>–</w:t>
      </w:r>
      <w:r w:rsidRPr="007C1AE6">
        <w:rPr>
          <w:sz w:val="32"/>
          <w:szCs w:val="32"/>
          <w:lang w:val="x-none"/>
        </w:rPr>
        <w:t xml:space="preserve"> мероприятие открытое и на нем может присутствовать каждый желающий. Все присутствующие могут задавать вопросы автору.</w:t>
      </w:r>
    </w:p>
    <w:p w:rsidR="00863691" w:rsidRPr="00863691" w:rsidRDefault="00863691" w:rsidP="00863691">
      <w:pPr>
        <w:widowControl w:val="0"/>
        <w:autoSpaceDE w:val="0"/>
        <w:autoSpaceDN w:val="0"/>
        <w:adjustRightInd w:val="0"/>
        <w:ind w:firstLine="567"/>
        <w:jc w:val="both"/>
        <w:rPr>
          <w:sz w:val="32"/>
          <w:szCs w:val="32"/>
          <w:lang w:val="x-none"/>
        </w:rPr>
      </w:pPr>
      <w:r w:rsidRPr="007C1AE6">
        <w:rPr>
          <w:sz w:val="32"/>
          <w:szCs w:val="32"/>
          <w:lang w:val="x-none"/>
        </w:rPr>
        <w:t>К ответам на них следует подготовиться. Для того чтобы это сделать, надо предугадать, какие вопросы могут быть заданы. Конечно, все вопросы никогда не предугадаешь, но можно не сомневаться, что будут спрашивать об основных понятиях и требовать их ясные формулировки. Также обычно спрашивают о том, как получена та или иная информация и на каком основ</w:t>
      </w:r>
      <w:r>
        <w:rPr>
          <w:sz w:val="32"/>
          <w:szCs w:val="32"/>
          <w:lang w:val="x-none"/>
        </w:rPr>
        <w:t>ании сделан тот или иной вывод.</w:t>
      </w:r>
    </w:p>
    <w:p w:rsidR="00863691" w:rsidRPr="007C1AE6" w:rsidRDefault="00863691" w:rsidP="00863691">
      <w:pPr>
        <w:widowControl w:val="0"/>
        <w:autoSpaceDE w:val="0"/>
        <w:autoSpaceDN w:val="0"/>
        <w:adjustRightInd w:val="0"/>
        <w:ind w:firstLine="567"/>
        <w:jc w:val="both"/>
        <w:rPr>
          <w:b/>
          <w:bCs/>
          <w:i/>
          <w:iCs/>
          <w:sz w:val="32"/>
          <w:szCs w:val="32"/>
        </w:rPr>
      </w:pPr>
      <w:r w:rsidRPr="007C1AE6">
        <w:rPr>
          <w:b/>
          <w:bCs/>
          <w:i/>
          <w:iCs/>
          <w:sz w:val="32"/>
          <w:szCs w:val="32"/>
        </w:rPr>
        <w:t>10. Приготовить фото, макеты, схемы, чертежи для иллюстрации результатов исследования</w:t>
      </w:r>
      <w:r>
        <w:rPr>
          <w:b/>
          <w:bCs/>
          <w:i/>
          <w:iCs/>
          <w:sz w:val="32"/>
          <w:szCs w:val="32"/>
        </w:rPr>
        <w:t>.</w:t>
      </w:r>
    </w:p>
    <w:p w:rsidR="00863691" w:rsidRDefault="00863691"/>
    <w:sectPr w:rsidR="00863691" w:rsidSect="0086369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691"/>
    <w:rsid w:val="00863691"/>
    <w:rsid w:val="00F43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544AE"/>
  <w15:chartTrackingRefBased/>
  <w15:docId w15:val="{02A2BC77-F974-4EF9-94A4-78162983F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36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821</Words>
  <Characters>4681</Characters>
  <Application>Microsoft Office Word</Application>
  <DocSecurity>0</DocSecurity>
  <Lines>39</Lines>
  <Paragraphs>10</Paragraphs>
  <ScaleCrop>false</ScaleCrop>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2017-06-23T15:41:00Z</dcterms:created>
  <dcterms:modified xsi:type="dcterms:W3CDTF">2017-06-23T15:46:00Z</dcterms:modified>
</cp:coreProperties>
</file>