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97" w:rsidRPr="008C688D" w:rsidRDefault="00537197" w:rsidP="008C688D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8C688D">
        <w:rPr>
          <w:rFonts w:ascii="Times New Roman" w:hAnsi="Times New Roman"/>
          <w:b/>
          <w:i/>
          <w:sz w:val="20"/>
          <w:szCs w:val="20"/>
        </w:rPr>
        <w:t>Характеристика заданий итоговой комплексной работы и основные результаты их выполнения, 2 класс</w:t>
      </w:r>
      <w:r>
        <w:rPr>
          <w:rFonts w:ascii="Times New Roman" w:hAnsi="Times New Roman"/>
          <w:b/>
          <w:i/>
          <w:sz w:val="20"/>
          <w:szCs w:val="20"/>
        </w:rPr>
        <w:t xml:space="preserve"> (О.Б.Логинова)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134"/>
        <w:gridCol w:w="3827"/>
        <w:gridCol w:w="6096"/>
        <w:gridCol w:w="1275"/>
        <w:gridCol w:w="1560"/>
        <w:gridCol w:w="1275"/>
      </w:tblGrid>
      <w:tr w:rsidR="00537197" w:rsidRPr="00986B09" w:rsidTr="00986B09">
        <w:tc>
          <w:tcPr>
            <w:tcW w:w="993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B09">
              <w:rPr>
                <w:rFonts w:ascii="Times New Roman" w:hAnsi="Times New Roman"/>
                <w:sz w:val="20"/>
                <w:szCs w:val="20"/>
              </w:rPr>
              <w:t>Часть работы</w:t>
            </w: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B09">
              <w:rPr>
                <w:rFonts w:ascii="Times New Roman" w:hAnsi="Times New Roman"/>
                <w:sz w:val="20"/>
                <w:szCs w:val="20"/>
              </w:rPr>
              <w:t>Номер задания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B09">
              <w:rPr>
                <w:rFonts w:ascii="Times New Roman" w:hAnsi="Times New Roman"/>
                <w:sz w:val="20"/>
                <w:szCs w:val="20"/>
              </w:rPr>
              <w:t>Учебный предмет, раздел, тема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B09">
              <w:rPr>
                <w:rFonts w:ascii="Times New Roman" w:hAnsi="Times New Roman"/>
                <w:sz w:val="20"/>
                <w:szCs w:val="20"/>
              </w:rPr>
              <w:t>Прверяемые умения и учебный материал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B09">
              <w:rPr>
                <w:rFonts w:ascii="Times New Roman" w:hAnsi="Times New Roman"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B09">
              <w:rPr>
                <w:rFonts w:ascii="Times New Roman" w:hAnsi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B09">
              <w:rPr>
                <w:rFonts w:ascii="Times New Roman" w:hAnsi="Times New Roman"/>
                <w:sz w:val="20"/>
                <w:szCs w:val="20"/>
              </w:rPr>
              <w:t>Балл, набранный ребёнком</w:t>
            </w:r>
          </w:p>
        </w:tc>
      </w:tr>
      <w:tr w:rsidR="00537197" w:rsidRPr="00986B09" w:rsidTr="00986B09">
        <w:tc>
          <w:tcPr>
            <w:tcW w:w="993" w:type="dxa"/>
            <w:vMerge w:val="restart"/>
            <w:textDirection w:val="btLr"/>
          </w:tcPr>
          <w:p w:rsidR="00537197" w:rsidRPr="00986B09" w:rsidRDefault="00537197" w:rsidP="00986B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B09">
              <w:rPr>
                <w:rFonts w:ascii="Times New Roman" w:hAnsi="Times New Roman"/>
                <w:sz w:val="20"/>
                <w:szCs w:val="20"/>
              </w:rPr>
              <w:t>Основная часть</w:t>
            </w: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Чтение, осознанность чтения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1275" w:type="dxa"/>
            <w:vAlign w:val="center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</w:t>
            </w:r>
          </w:p>
        </w:tc>
        <w:tc>
          <w:tcPr>
            <w:tcW w:w="1560" w:type="dxa"/>
            <w:vAlign w:val="center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Чтение, выборочное чтение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находить в тексте прямой ответ на поставленный вопрос</w:t>
            </w:r>
          </w:p>
        </w:tc>
        <w:tc>
          <w:tcPr>
            <w:tcW w:w="1275" w:type="dxa"/>
            <w:vAlign w:val="center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</w:t>
            </w:r>
          </w:p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Русский язык, правописание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правильно, без ошибок, пропусков и искажения букв списывать предложение</w:t>
            </w:r>
          </w:p>
        </w:tc>
        <w:tc>
          <w:tcPr>
            <w:tcW w:w="1275" w:type="dxa"/>
            <w:vAlign w:val="center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</w:t>
            </w:r>
          </w:p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Русский язык, морфология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Первичное умение определять части речи – глагол и имя существительное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Окружающий мир, природные объекты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приводить примеры из исходного текста к предложенной классификации животных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Русский язык, фонетика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выделять буквы мягких согласных звуков в простых случаях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Математика, числа и величины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соотносить вопрос задачи и выражение для её решения, понимать смысл арифметических действий (сложения, вычитания и деления)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Математика, числа и величины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Вычислительные навыки при выполнении действий сложения, вычитания и деления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Математика, числа и величины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находить величину, отвечающую заданному требованию (меньше чем..., но больше чем…)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98" w:type="dxa"/>
            <w:gridSpan w:val="3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заданий базового уровня, </w:t>
            </w:r>
            <w:r w:rsidRPr="00986B0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максимальный балл – 9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 w:val="restart"/>
            <w:textDirection w:val="btLr"/>
          </w:tcPr>
          <w:p w:rsidR="00537197" w:rsidRPr="00986B09" w:rsidRDefault="00537197" w:rsidP="00986B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B09">
              <w:rPr>
                <w:rFonts w:ascii="Times New Roman" w:hAnsi="Times New Roman"/>
                <w:sz w:val="20"/>
                <w:szCs w:val="20"/>
              </w:rPr>
              <w:t>Дополнительная часть</w:t>
            </w: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Математика, числа и величины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решать текстовую задачу с недостающими данными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Чтение, математика, работа с данными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заполнять таблицу, используя необходимую информацию из исходного текста; умение записывать число с помощью цифр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Математика, работа с данными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Первичное умение ранжировать числа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Чтение, работа с информацией (интерпретация)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Первичное умение интерпретировать и обобщать информацию, устанавливать связи, не высказанные в тексте напрямую; выбирать описывающее эти связи суждение из ряда предложенных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Чтение, работа с информацией (аргументация). Русский язык, развитие речи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пояснять выбранное суждение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Русский язык, развитие речи (высказывание). Окружающий мир, человек и природа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Первичное умение строить свободное высказывание на заданную тему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Русский язык, лексика</w:t>
            </w:r>
          </w:p>
        </w:tc>
        <w:tc>
          <w:tcPr>
            <w:tcW w:w="6096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Умение объяснять значение слова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 w:val="restart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33" w:type="dxa"/>
            <w:gridSpan w:val="5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заданий повышенного уровня, максимальный балл – 9</w:t>
            </w: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Вся работа в целом</w:t>
            </w:r>
          </w:p>
        </w:tc>
        <w:tc>
          <w:tcPr>
            <w:tcW w:w="11198" w:type="dxa"/>
            <w:gridSpan w:val="3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Самостоятельность выполнения итоговой комплексной работы – дополнительные поощрительные баллы</w:t>
            </w:r>
          </w:p>
        </w:tc>
        <w:tc>
          <w:tcPr>
            <w:tcW w:w="1560" w:type="dxa"/>
          </w:tcPr>
          <w:p w:rsidR="00537197" w:rsidRPr="00986B09" w:rsidRDefault="00537197" w:rsidP="00986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197" w:rsidRPr="00986B09" w:rsidTr="00986B09">
        <w:tc>
          <w:tcPr>
            <w:tcW w:w="993" w:type="dxa"/>
            <w:vMerge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7" w:type="dxa"/>
            <w:gridSpan w:val="6"/>
          </w:tcPr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6 заданий базового уровня (от 0 до 9 баллов) и 5 заданий повышенного уровня (от 0 до 9 баллов). Всего 18 баллов.</w:t>
            </w:r>
          </w:p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B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 0 до 2 дополнительных поощрительных баллов за самостоятельность выполнения работы</w:t>
            </w:r>
          </w:p>
          <w:p w:rsidR="00537197" w:rsidRPr="00986B09" w:rsidRDefault="00537197" w:rsidP="00986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B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86B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 максимальный балл за работу –</w:t>
            </w:r>
            <w:r w:rsidRPr="00986B0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баллов</w:t>
            </w:r>
          </w:p>
        </w:tc>
      </w:tr>
    </w:tbl>
    <w:p w:rsidR="00537197" w:rsidRDefault="00537197"/>
    <w:sectPr w:rsidR="00537197" w:rsidSect="00460D1B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108"/>
    <w:rsid w:val="0004409D"/>
    <w:rsid w:val="0018205B"/>
    <w:rsid w:val="002B788B"/>
    <w:rsid w:val="00306108"/>
    <w:rsid w:val="00333462"/>
    <w:rsid w:val="003770D3"/>
    <w:rsid w:val="00396370"/>
    <w:rsid w:val="00460D1B"/>
    <w:rsid w:val="00537197"/>
    <w:rsid w:val="00632C18"/>
    <w:rsid w:val="00737094"/>
    <w:rsid w:val="00765AAD"/>
    <w:rsid w:val="00781499"/>
    <w:rsid w:val="00783CC4"/>
    <w:rsid w:val="007917C3"/>
    <w:rsid w:val="007C16AB"/>
    <w:rsid w:val="008224AC"/>
    <w:rsid w:val="008C688D"/>
    <w:rsid w:val="008D1136"/>
    <w:rsid w:val="00986B09"/>
    <w:rsid w:val="009E18EE"/>
    <w:rsid w:val="00A87684"/>
    <w:rsid w:val="00AD30FE"/>
    <w:rsid w:val="00B646FE"/>
    <w:rsid w:val="00E91641"/>
    <w:rsid w:val="00F42DF2"/>
    <w:rsid w:val="00FE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1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419</Words>
  <Characters>2391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WORK</cp:lastModifiedBy>
  <cp:revision>11</cp:revision>
  <cp:lastPrinted>2017-05-22T12:21:00Z</cp:lastPrinted>
  <dcterms:created xsi:type="dcterms:W3CDTF">2017-05-22T11:19:00Z</dcterms:created>
  <dcterms:modified xsi:type="dcterms:W3CDTF">2017-05-23T09:06:00Z</dcterms:modified>
</cp:coreProperties>
</file>