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tblW w:w="16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6522"/>
        <w:gridCol w:w="1844"/>
        <w:gridCol w:w="2802"/>
        <w:gridCol w:w="1736"/>
      </w:tblGrid>
      <w:tr w:rsidR="00A61221" w:rsidTr="00A612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ind w:hanging="56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(умение ребенка)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Учебный смысл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Примеры формулировок учебных заданий, виды заданий в учебниках 1 класса.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Баллы (2-0)</w:t>
            </w:r>
          </w:p>
        </w:tc>
      </w:tr>
      <w:tr w:rsidR="00A61221" w:rsidTr="00A6122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21" w:rsidRDefault="00A61221" w:rsidP="00B30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Инструментальный компонент</w:t>
            </w:r>
          </w:p>
        </w:tc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Наблюдательность</w:t>
            </w: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знакомый объект как целое в условиях фрагментарного предъявления.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формирования образа буквы, цифры, слова ребенок будет выполнять различные задания, предполагающие узнавание и достраивание этого образа до целого. Для того, чтобы успешно справляться с такими заданиями (даже если ребенок хорошо знает, как выглядит буква или цифра в целом своем виде), ему потребуется данное умение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«Дорисуй предмет», «Допиши букву», «Дорисуй цифру»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из потока информации отдельные детали исходя из поставленной задачи.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первом </w:t>
            </w:r>
            <w:proofErr w:type="gramStart"/>
            <w:r>
              <w:rPr>
                <w:rFonts w:ascii="Times New Roman" w:hAnsi="Times New Roman"/>
              </w:rPr>
              <w:t>классе  ребёнку</w:t>
            </w:r>
            <w:proofErr w:type="gramEnd"/>
            <w:r>
              <w:rPr>
                <w:rFonts w:ascii="Times New Roman" w:hAnsi="Times New Roman"/>
              </w:rPr>
              <w:t xml:space="preserve"> будет предложено большое количество заданий, построенных на поиске «спрятанных» в картине предметов или живых существ, чтобы ребёнок научился вычленять в сложном образе детали, ориентируясь на инструкцию взрослого (в дальнейшем – на условия задачи или учебную цель).</w:t>
            </w: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того, в первом классе это умение понадобится ребёнку при выполнении заданий, направленных на формирование образа буквы и цифры. Без них трудно обойтись, так как они помогают ребёнку запомнить зрительное начертание нужных знаков.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напиши буквы», «Сколько на рисунке пешеходов?» и пр.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существенные признаки в образе воспринимаемого объекта.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Узнавание знакомого предмета, явления в схематическом образе по существенным признакам – важная предпосылка успешного обучения. Именно на основе этого умения будет развиваться образно-логическое </w:t>
            </w:r>
            <w:proofErr w:type="spellStart"/>
            <w:r>
              <w:rPr>
                <w:rFonts w:ascii="Times New Roman" w:hAnsi="Times New Roman"/>
              </w:rPr>
              <w:t>мыщление</w:t>
            </w:r>
            <w:proofErr w:type="spellEnd"/>
            <w:r>
              <w:rPr>
                <w:rFonts w:ascii="Times New Roman" w:hAnsi="Times New Roman"/>
              </w:rPr>
              <w:t>, которое в свою очередь невозможно без способности ребенка удерживать существенные признаки создаваемого объекта в самых разных схематических и художественных изображениях.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«Кто/Что изображено на рисунке?», «Сложи сову из бумаги, сделай волка из коробки»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Придерживаться заданной последовательности в процессе наблюдения.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выполнения заданий исследовательского типа ребенку важно выработать определенную стратегию наблюдения (порядка, направления, логика и т.д.) и придерживаться её. Это позволяет ему получать разнообразную и значимую для дальнейших логических выводов информацию. Данное умение является предпосылкой важной учебной способности подчинить свое восприятие определённой задаче, вырабатывать стратегию наблюдения, адекватной учебной задаче.</w:t>
            </w: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«Рассмотри рисунок и скажи», «Что можно узнать, «читая» эти рисунки?»</w:t>
            </w: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21" w:rsidRDefault="00A61221" w:rsidP="00B30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Инструментальный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Опираться на зрительный образ для удержания в памяти учебной информации.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учебниках встречается много заданий, построенных по принципу: «Смотри на картинку (или наблюдай)» или «Слушай меня». Сначала учитель предлагает ребёнку соотносить новое знание, которое он излагает, со зрительными образами. Затем ребёнку предлагается воспроизвести услышанное. При этом у него есть возможность опираться на тот же образ. Такие задания очень важны, так как они, выражаясь психологическим языком, учат ребёнка опосредовать свою память. Тем самым возрастает способность к произвольному запоминанию.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«Посмотри на рисунок и вспомни…»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Мыслительные способности</w:t>
            </w: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отношения типа «род-вид» между понятиями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этих умений трудно переоценивать, так как без них невозможно ни постижение природных закономерностей, ни практическая деятельность на уроках технологии, ни успешное освоение правил русского языка или математики. С первых же недель обучения ребенок должен соотносить явления или предметы по определённым признакам, группировать, обобщать и делать обоснованные выводы. Многие логические умения формируются педагогом в процессе обучения. Однако есть умения, на которые он опирается при выполнении заданий, считая их сформированными ранее. Данные умения – обязательная основа успешного выполнения таких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«Объедини в группу», «Дополни каждую группу», «Какой предмет лишний?»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логические связи типа «причина-следствие» между явлениями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было сначала?», «Понаблюдай и сделай вывод»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количественные отношения типа «больше-меньше» между объектами и явлениями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«Определи, чего больше», «Сравни»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объекты из множества других и объединять их в соответствии с поставленной задачей.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какие группы можно разделить предметы?», «Раздели на разные группы»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Оперировать информацией с помощью образа, слова, схемы и знаков при выполнении учебных заданий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Успешность освоения те или иных знаний или способов действия возрастает, когда ребёнок приобретает их или учится применять с опорой на разный «язык»: слово, знак, схематический рисунок, образ. Поэтому в учебниках предлагаются задания, в которых дети должны быстро переходить с одного способа представления информации на другой внутри одного итого же задания.</w:t>
            </w: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«Прочитай «рассказ в картинках»», «Расшифруй», «Нарисуй пример в виде схемы»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rPr>
          <w:trHeight w:val="11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21" w:rsidRDefault="00A61221" w:rsidP="00B30E0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Инструментальный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закономерность в изучаемой информации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обеспечивает возможность делать выводы на основе имеющейся информации и осуществлять прогнозы. Если ученик увидел закономерность, он может её воспроизвести, продолжить, выполнить предлагаемое учебное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«Продолжи узор», «Продолжи ряд», «Найди закономерность»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объекты и обнаружить в них существенные признаки понятий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в школе построено на слове, понятии. В самом начале 1 класса еще есть опора на образ предмета или явления, но с каждым днем роль понятийного мышления и слова будет возрастать. Для того чтобы облегчить переход от образа к слову, в учебнике ребёнку предлагаются задания, построенные на узнавании и обозначении словом (понятием) различных явлений и предметов. Чтобы выполнить такие задания, ребёнку необходимо вычленить в воспринимаемом </w:t>
            </w:r>
            <w:proofErr w:type="gramStart"/>
            <w:r>
              <w:rPr>
                <w:rFonts w:ascii="Times New Roman" w:hAnsi="Times New Roman"/>
              </w:rPr>
              <w:t>объекте  существенные</w:t>
            </w:r>
            <w:proofErr w:type="gramEnd"/>
            <w:r>
              <w:rPr>
                <w:rFonts w:ascii="Times New Roman" w:hAnsi="Times New Roman"/>
              </w:rPr>
              <w:t xml:space="preserve"> признаки  и на их основе соотнести объект со словом, его обозначающим. Если ребёнку трудно анализировать воспринимаемый объект с точки зрения существенных признаков, он будет ошибаться в обозначении его словом.</w:t>
            </w:r>
          </w:p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Данное умение является предпосылкой для развития более сложных умственных способностей: подводить под понятие на основе выделения существенных признаков и их обобщения, а также давать определение понятиям.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«Соедини слово (понятие) и рисунки, к которым эти слова относятся», «Определи о чем идет речь», «Отгадай загадку»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Контрольные (коррекционные) умения</w:t>
            </w: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Соотносить результат с образцом и устанавливать несоответствия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Лежит в основе умения анализировать свою работу и находить в ней ошибки. Является предпосылкой контрольно-оценочной деятельности. В основе этого умения лежит произвольное внимание и способность к анализу.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«Сравни с образцом и найди ошибки», «Подчеркни такие же буквы, но маленькие», «Исправь отпечатки»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Следовать инструкции при выполнении учебных действий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Чёткое следование инструкции – основа любого обучения. Ученик должен понять смысл задания и удерживать заданную последовательность действий до достижения результата. Является основой более сложного умения-выполнения задания по алгоритму.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«Выполни в заданном порядке», «Следуй инструкции», «Соедини буквы так же как на образце»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умения</w:t>
            </w: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речь взрослого как источник информации при выполнении учебных заданий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Ребёнок должен </w:t>
            </w:r>
            <w:proofErr w:type="gramStart"/>
            <w:r>
              <w:rPr>
                <w:rFonts w:ascii="Times New Roman" w:hAnsi="Times New Roman"/>
              </w:rPr>
              <w:t>использовать  коммуникативную</w:t>
            </w:r>
            <w:proofErr w:type="gramEnd"/>
            <w:r>
              <w:rPr>
                <w:rFonts w:ascii="Times New Roman" w:hAnsi="Times New Roman"/>
              </w:rPr>
              <w:t xml:space="preserve"> ситуацию на уроке для получения учебной информации. Источником информации является не только педагог, но и одноклассники. Научившись ориентироваться на речь взрослого, ученик может переходить на новый, более сложный уровень – учебное взаимодействие со сверстниками. Чтобы ребёнок научился оперировать учебной информацией, полученной от сверстников, сначала он должен овладеть этим умением по отношению к взрослым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«Послушай рассказ и  сделай выводы»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21" w:rsidRDefault="00A61221" w:rsidP="00B30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Личностный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позитивное эмоционально-ценностное отношение к учебной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Интерес ребёнка к школе может поддерживаться многими факторами: общение со сверстниками и учителем, игровыми моментами, красивыми школьными принадлежностями и пр. Однако занять позицию ученика, а </w:t>
            </w:r>
            <w:proofErr w:type="gramStart"/>
            <w:r>
              <w:rPr>
                <w:rFonts w:ascii="Times New Roman" w:hAnsi="Times New Roman"/>
              </w:rPr>
              <w:t>в  будущем</w:t>
            </w:r>
            <w:proofErr w:type="gramEnd"/>
            <w:r>
              <w:rPr>
                <w:rFonts w:ascii="Times New Roman" w:hAnsi="Times New Roman"/>
              </w:rPr>
              <w:t xml:space="preserve"> стать субъектом учебой деятельности, можно лишь при условии позитивного эмоционально-ценностного отношения  к учёбе. Этот показатель готовности является залогом успешного обучения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тебе больше всего нравится в школе?», «Что сегодня было самым интересным?»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1221" w:rsidTr="00A6122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мотивационную готовность выполнять учебные задания высокого уровня сложности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сложности заданий поддерживает интерес ребёнка к учебному процессу. Есть категории детей (тревожные, неуверенные), которые чувствуют дискомфорт в ситуации предъявления таких заданий. Эти дети нуждаются в особой поддержке педагога, помогающей им преодолеть страх, неуверенность. (Этот показатель готовности крайне важен, так как одним из дидактических принципов системы развивающего обучения на высоком уровне сложности с соблюдением меры трудности)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«Если хочешь, можешь выполнить и такое задание»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Default="00A61221" w:rsidP="00B30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162D" w:rsidRDefault="00AD162D"/>
    <w:sectPr w:rsidR="00AD162D" w:rsidSect="00A61221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21"/>
    <w:rsid w:val="00A61221"/>
    <w:rsid w:val="00A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F25F"/>
  <w15:chartTrackingRefBased/>
  <w15:docId w15:val="{251A8105-BBBB-47BE-A3FB-2237F39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21"/>
  </w:style>
  <w:style w:type="paragraph" w:styleId="1">
    <w:name w:val="heading 1"/>
    <w:basedOn w:val="a"/>
    <w:next w:val="a"/>
    <w:link w:val="10"/>
    <w:uiPriority w:val="9"/>
    <w:qFormat/>
    <w:rsid w:val="00A612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22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61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22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22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122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22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A6122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6122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A6122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A61221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A612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612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A612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122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A61221"/>
    <w:rPr>
      <w:b/>
      <w:bCs/>
    </w:rPr>
  </w:style>
  <w:style w:type="character" w:styleId="a9">
    <w:name w:val="Emphasis"/>
    <w:basedOn w:val="a0"/>
    <w:uiPriority w:val="20"/>
    <w:qFormat/>
    <w:rsid w:val="00A61221"/>
    <w:rPr>
      <w:i/>
      <w:iCs/>
    </w:rPr>
  </w:style>
  <w:style w:type="paragraph" w:styleId="aa">
    <w:name w:val="No Spacing"/>
    <w:uiPriority w:val="1"/>
    <w:qFormat/>
    <w:rsid w:val="00A612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12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61221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12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A612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A6122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6122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612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A61221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A61221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A612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2017-06-12T06:50:00Z</dcterms:created>
  <dcterms:modified xsi:type="dcterms:W3CDTF">2017-06-12T06:53:00Z</dcterms:modified>
</cp:coreProperties>
</file>